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5E" w:rsidRPr="007F6C5E" w:rsidRDefault="007F6C5E" w:rsidP="001E7A2C">
      <w:pPr>
        <w:autoSpaceDE w:val="0"/>
        <w:autoSpaceDN w:val="0"/>
        <w:adjustRightInd w:val="0"/>
        <w:spacing w:after="0" w:line="240" w:lineRule="auto"/>
        <w:rPr>
          <w:rFonts w:cs="MgHelveticaUCPol"/>
          <w:sz w:val="18"/>
          <w:szCs w:val="18"/>
        </w:rPr>
      </w:pPr>
      <w:r>
        <w:rPr>
          <w:rFonts w:cs="MgHelveticaUCPol"/>
          <w:sz w:val="18"/>
          <w:szCs w:val="18"/>
        </w:rPr>
        <w:t>ΦΕΚ 1397 2-6-2014 Τεύχος Β</w:t>
      </w:r>
    </w:p>
    <w:p w:rsidR="007F6C5E" w:rsidRDefault="007F6C5E" w:rsidP="001E7A2C">
      <w:pPr>
        <w:autoSpaceDE w:val="0"/>
        <w:autoSpaceDN w:val="0"/>
        <w:adjustRightInd w:val="0"/>
        <w:spacing w:after="0" w:line="240" w:lineRule="auto"/>
        <w:rPr>
          <w:rFonts w:cs="MgHelveticaUCPol"/>
          <w:sz w:val="18"/>
          <w:szCs w:val="18"/>
          <w:lang w:val="en-US"/>
        </w:rPr>
      </w:pP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Πεδίο εφαρμογής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Ενεργοί φοιτητές του πρώτου κύκλου σπουδών ΑΕΙ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καθώς και φοιτητές ΑΕΑ που δεν έχουν υπερβεί την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ανώτατη διάρκεια φοίτησης, οι οποίοι είναι έμμισθοι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 xml:space="preserve">δημόσιοι λειτουργοί και υπάλληλοι, υπάλληλοι του </w:t>
      </w:r>
      <w:proofErr w:type="spellStart"/>
      <w:r>
        <w:rPr>
          <w:rFonts w:ascii="MgHelveticaUCPol" w:hAnsi="MgHelveticaUCPol" w:cs="MgHelveticaUCPol"/>
          <w:sz w:val="18"/>
          <w:szCs w:val="18"/>
        </w:rPr>
        <w:t>Δη−</w:t>
      </w:r>
      <w:proofErr w:type="spellEnd"/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μοσίου</w:t>
      </w:r>
      <w:proofErr w:type="spellEnd"/>
      <w:r>
        <w:rPr>
          <w:rFonts w:ascii="MgHelveticaUCPol" w:hAnsi="MgHelveticaUCPol" w:cs="MgHelveticaUCPol"/>
          <w:sz w:val="18"/>
          <w:szCs w:val="18"/>
        </w:rPr>
        <w:t>, μόνιμοι υπηρετούντες στις Ένοπλες Δυνάμεις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και στα Σώματα Ασφαλείας, υπάλληλοι οργανισμών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τοπικής αυτοδιοίκησης ή άλλων νομικών προσώπων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δημοσίου δικαίου ή αιρετά όργανα των οργανισμών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τοπικής αυτοδιοίκησης, δικαιούνται να μεταφέρουν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τη θέση φοίτησής τους σε αντίστοιχη Σχολή ή Τμήμα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Πανεπιστημίου ή ΤΕΙ ή Πρόγραμμα Σπουδών ΑΕΑ που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εδρεύει στην πόλη όπου υπηρετούν ή παρέχουν τις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υπηρεσίες τους ή έχουν εκλεγεί. Σε περίπτωση που δεν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υφίσταται αντίστοιχη Σχολή ή Τμήμα ΑΕΙ ή Πρόγραμμα</w:t>
      </w:r>
    </w:p>
    <w:p w:rsidR="001E7A2C" w:rsidRPr="007F6C5E" w:rsidRDefault="001E7A2C" w:rsidP="001E7A2C">
      <w:pPr>
        <w:autoSpaceDE w:val="0"/>
        <w:autoSpaceDN w:val="0"/>
        <w:adjustRightInd w:val="0"/>
        <w:spacing w:after="0" w:line="240" w:lineRule="auto"/>
        <w:rPr>
          <w:rFonts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Σπουδών ΑΕΑ στον τόπο αυτό, οι ανωτέρω δύνανται να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μεταφέρουν τη θέση φοίτησής τους στο πλησιέστερο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ΑΕΙ ή ΑΕΑ της πόλης όπου υπηρετούν ή παρέχουν τις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υπηρεσίες τους ή έχουν εκλεγεί. Στην περίπτωση των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αιρετών οργάνων που έχουν εκλεγεί σε Περιφέρειες, οι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ενδιαφερόμενοι δύνανται να επιλέξουν την αντίστοιχη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Σχολή ή Τμήμα ΑΕΙ ή Πρόγραμμα Σπουδών ΑΕΑ που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επιθυμούν, εντός της Περιφέρειας εκλογής τους.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Άρθρο 2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Διαδικασία υποβολής αίτησης μεταφοράς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θέσης φοίτησης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Οι ενδιαφερόμενοι καλούνται να υποβάλουν αίτηση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κατά την έναρξη εκάστου εξαμήνου, σε ημερομηνίες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που ορίζονται από την αντίστοιχη Σχολή υποδοχής ή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Τμήμα υποδοχής του ΑΕΙ ή το αντίστοιχο Πρόγραμμα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Σπουδών υποδοχής της ΑΕΑ.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Η αίτησή τους θα συνοδεύεται από πιστοποιητικό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 xml:space="preserve">σπουδών του Τμήματος φοίτησής τους και από </w:t>
      </w:r>
      <w:proofErr w:type="spellStart"/>
      <w:r>
        <w:rPr>
          <w:rFonts w:ascii="MgHelveticaUCPol" w:hAnsi="MgHelveticaUCPol" w:cs="MgHelveticaUCPol"/>
          <w:sz w:val="18"/>
          <w:szCs w:val="18"/>
        </w:rPr>
        <w:t>πρόσφα−</w:t>
      </w:r>
      <w:proofErr w:type="spellEnd"/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το πιστοποιητικό υπηρεσιακών μεταβολών στο οποίο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θα αναγράφεται η πόλη όπου υπηρετούν ή παρέχουν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τις υπηρεσίες τους, ή πρόσφατη βεβαίωση από το καθ’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ύλην</w:t>
      </w:r>
      <w:proofErr w:type="spellEnd"/>
      <w:r>
        <w:rPr>
          <w:rFonts w:ascii="MgHelveticaUCPol" w:hAnsi="MgHelveticaUCPol" w:cs="MgHelveticaUCPol"/>
          <w:sz w:val="18"/>
          <w:szCs w:val="18"/>
        </w:rPr>
        <w:t xml:space="preserve"> αρμόδιο όργανο στην οποία θα αναγράφεται η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πόλη ή η περιφέρεια στην οποία έχουν εκλεγεί.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Αφού διαπιστωθεί η ύπαρξη αντιστοιχίας σύμφωνα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 xml:space="preserve">με τις </w:t>
      </w:r>
      <w:proofErr w:type="spellStart"/>
      <w:r>
        <w:rPr>
          <w:rFonts w:ascii="MgHelveticaUCPol" w:hAnsi="MgHelveticaUCPol" w:cs="MgHelveticaUCPol"/>
          <w:sz w:val="18"/>
          <w:szCs w:val="18"/>
        </w:rPr>
        <w:t>αριθμ</w:t>
      </w:r>
      <w:proofErr w:type="spellEnd"/>
      <w:r>
        <w:rPr>
          <w:rFonts w:ascii="MgHelveticaUCPol" w:hAnsi="MgHelveticaUCPol" w:cs="MgHelveticaUCPol"/>
          <w:sz w:val="18"/>
          <w:szCs w:val="18"/>
        </w:rPr>
        <w:t>. 168488/Ε5/7−11−2013 (Β΄2875) και 168761/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 xml:space="preserve">Β1/7.11.2013 (Β΄ 2910) υπουργικές αποφάσεις και η </w:t>
      </w:r>
      <w:proofErr w:type="spellStart"/>
      <w:r>
        <w:rPr>
          <w:rFonts w:ascii="MgHelveticaUCPol" w:hAnsi="MgHelveticaUCPol" w:cs="MgHelveticaUCPol"/>
          <w:sz w:val="18"/>
          <w:szCs w:val="18"/>
        </w:rPr>
        <w:t>πλή−</w:t>
      </w:r>
      <w:proofErr w:type="spellEnd"/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ρωση</w:t>
      </w:r>
      <w:proofErr w:type="spellEnd"/>
      <w:r>
        <w:rPr>
          <w:rFonts w:ascii="MgHelveticaUCPol" w:hAnsi="MgHelveticaUCPol" w:cs="MgHelveticaUCPol"/>
          <w:sz w:val="18"/>
          <w:szCs w:val="18"/>
        </w:rPr>
        <w:t xml:space="preserve"> των προαναφερόμενων προϋποθέσεων, η </w:t>
      </w:r>
      <w:proofErr w:type="spellStart"/>
      <w:r>
        <w:rPr>
          <w:rFonts w:ascii="MgHelveticaUCPol" w:hAnsi="MgHelveticaUCPol" w:cs="MgHelveticaUCPol"/>
          <w:sz w:val="18"/>
          <w:szCs w:val="18"/>
        </w:rPr>
        <w:t>Γραμ−</w:t>
      </w:r>
      <w:proofErr w:type="spellEnd"/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ματεία</w:t>
      </w:r>
      <w:proofErr w:type="spellEnd"/>
      <w:r>
        <w:rPr>
          <w:rFonts w:ascii="MgHelveticaUCPol" w:hAnsi="MgHelveticaUCPol" w:cs="MgHelveticaUCPol"/>
          <w:sz w:val="18"/>
          <w:szCs w:val="18"/>
        </w:rPr>
        <w:t xml:space="preserve"> της Σχολής/Τμήματος/Προγράμματος Σπουδών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υποδοχής ενημερώνει τον ενδιαφερόμενο ότι πρέπει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να υποβάλει στη Σχολή/Τμήμα/Πρόγραμμα Σπουδών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προέλευσής του αίτηση διαγραφής και εν συνεχεία να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προσκομίσει τον αριθμό πρωτοκόλλου αυτής.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Προκειμένου να ολοκληρωθεί η διαδικασία μεταφοράς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 xml:space="preserve">της θέσης και η Σχολή/Τμήμα/Πρόγραμμα Σπουδών </w:t>
      </w:r>
      <w:proofErr w:type="spellStart"/>
      <w:r>
        <w:rPr>
          <w:rFonts w:ascii="MgHelveticaUCPol" w:hAnsi="MgHelveticaUCPol" w:cs="MgHelveticaUCPol"/>
          <w:sz w:val="18"/>
          <w:szCs w:val="18"/>
        </w:rPr>
        <w:t>υπο−</w:t>
      </w:r>
      <w:proofErr w:type="spellEnd"/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proofErr w:type="spellStart"/>
      <w:r>
        <w:rPr>
          <w:rFonts w:ascii="MgHelveticaUCPol" w:hAnsi="MgHelveticaUCPol" w:cs="MgHelveticaUCPol"/>
          <w:sz w:val="18"/>
          <w:szCs w:val="18"/>
        </w:rPr>
        <w:t>δοχής</w:t>
      </w:r>
      <w:proofErr w:type="spellEnd"/>
      <w:r>
        <w:rPr>
          <w:rFonts w:ascii="MgHelveticaUCPol" w:hAnsi="MgHelveticaUCPol" w:cs="MgHelveticaUCPol"/>
          <w:sz w:val="18"/>
          <w:szCs w:val="18"/>
        </w:rPr>
        <w:t xml:space="preserve"> να προβεί στην εγγραφή του αιτούντος, ζητείται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υπηρεσιακά η αποστολή του φακέλου του από το Τμήμα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προέλευσης καθώς και η βεβαίωση διαγραφής του.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Άρθρο 3</w:t>
      </w:r>
    </w:p>
    <w:p w:rsidR="001E7A2C" w:rsidRDefault="001E7A2C" w:rsidP="001E7A2C">
      <w:pPr>
        <w:autoSpaceDE w:val="0"/>
        <w:autoSpaceDN w:val="0"/>
        <w:adjustRightInd w:val="0"/>
        <w:spacing w:after="0" w:line="240" w:lineRule="auto"/>
        <w:rPr>
          <w:rFonts w:ascii="MgHelveticaUCPol" w:hAnsi="MgHelveticaUCPol"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Οι μεταφερόμενοι φοιτητές δύνανται να κάνουν χρήση</w:t>
      </w:r>
    </w:p>
    <w:p w:rsidR="001E7A2C" w:rsidRPr="001E7A2C" w:rsidRDefault="001E7A2C" w:rsidP="001E7A2C">
      <w:pPr>
        <w:rPr>
          <w:rFonts w:cs="MgHelveticaUCPol"/>
          <w:sz w:val="18"/>
          <w:szCs w:val="18"/>
        </w:rPr>
      </w:pPr>
      <w:r>
        <w:rPr>
          <w:rFonts w:ascii="MgHelveticaUCPol" w:hAnsi="MgHelveticaUCPol" w:cs="MgHelveticaUCPol"/>
          <w:sz w:val="18"/>
          <w:szCs w:val="18"/>
        </w:rPr>
        <w:t>των διατάξεων του άρθρου 35 του</w:t>
      </w:r>
      <w:r w:rsidRPr="001E7A2C">
        <w:rPr>
          <w:rFonts w:cs="MgHelveticaUCPol"/>
          <w:sz w:val="18"/>
          <w:szCs w:val="18"/>
        </w:rPr>
        <w:t xml:space="preserve"> </w:t>
      </w:r>
      <w:r>
        <w:rPr>
          <w:rFonts w:ascii="MgHelveticaUCPol" w:hAnsi="MgHelveticaUCPol" w:cs="MgHelveticaUCPol"/>
          <w:sz w:val="18"/>
          <w:szCs w:val="18"/>
        </w:rPr>
        <w:t>ν. 4115/2013 (Α΄ 24).</w:t>
      </w:r>
    </w:p>
    <w:sectPr w:rsidR="001E7A2C" w:rsidRPr="001E7A2C" w:rsidSect="00976D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compat/>
  <w:rsids>
    <w:rsidRoot w:val="001E7A2C"/>
    <w:rsid w:val="001E7A2C"/>
    <w:rsid w:val="007F6C5E"/>
    <w:rsid w:val="008E6C6A"/>
    <w:rsid w:val="0097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2165</Characters>
  <Application>Microsoft Office Word</Application>
  <DocSecurity>0</DocSecurity>
  <Lines>18</Lines>
  <Paragraphs>5</Paragraphs>
  <ScaleCrop>false</ScaleCrop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3</cp:revision>
  <dcterms:created xsi:type="dcterms:W3CDTF">2014-09-09T10:54:00Z</dcterms:created>
  <dcterms:modified xsi:type="dcterms:W3CDTF">2014-09-09T11:09:00Z</dcterms:modified>
</cp:coreProperties>
</file>